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373AC" w14:textId="190B61A9" w:rsidR="00626D4E" w:rsidRPr="00361C78" w:rsidRDefault="00D31D61" w:rsidP="00361C78">
      <w:pPr>
        <w:spacing w:line="336" w:lineRule="auto"/>
        <w:rPr>
          <w:rFonts w:ascii="Arial" w:hAnsi="Arial" w:cs="Arial"/>
          <w:sz w:val="22"/>
          <w:szCs w:val="22"/>
        </w:rPr>
      </w:pPr>
      <w:r w:rsidRPr="00361C78">
        <w:rPr>
          <w:rFonts w:ascii="Arial" w:hAnsi="Arial" w:cs="Arial"/>
          <w:noProof/>
          <w:sz w:val="22"/>
          <w:szCs w:val="22"/>
          <w:lang w:val="en-US"/>
        </w:rPr>
        <w:drawing>
          <wp:anchor distT="0" distB="0" distL="114300" distR="114300" simplePos="0" relativeHeight="251658240" behindDoc="1" locked="0" layoutInCell="1" allowOverlap="1" wp14:anchorId="188AF4FB" wp14:editId="23724DD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207760" cy="1123950"/>
            <wp:effectExtent l="0" t="0" r="2540" b="0"/>
            <wp:wrapTight wrapText="bothSides">
              <wp:wrapPolygon edited="0">
                <wp:start x="0" y="0"/>
                <wp:lineTo x="0" y="21234"/>
                <wp:lineTo x="21543" y="21234"/>
                <wp:lineTo x="21543" y="0"/>
                <wp:lineTo x="0" y="0"/>
              </wp:wrapPolygon>
            </wp:wrapTight>
            <wp:docPr id="1" name="Picture 1" descr="C:\Users\Teacher\Downloads\header colour Q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eacher\Downloads\header colour Q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76" b="10344"/>
                    <a:stretch/>
                  </pic:blipFill>
                  <pic:spPr bwMode="auto">
                    <a:xfrm>
                      <a:off x="0" y="0"/>
                      <a:ext cx="620776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1C78">
        <w:rPr>
          <w:rFonts w:ascii="Arial" w:hAnsi="Arial" w:cs="Arial"/>
          <w:sz w:val="22"/>
          <w:szCs w:val="22"/>
        </w:rPr>
        <w:t>Νοέμβριος 2025</w:t>
      </w:r>
    </w:p>
    <w:p w14:paraId="7910D769" w14:textId="64AE5F4B" w:rsidR="00626D4E" w:rsidRPr="00361C78" w:rsidRDefault="00966250" w:rsidP="00361C78">
      <w:pPr>
        <w:spacing w:line="336" w:lineRule="auto"/>
        <w:jc w:val="both"/>
        <w:rPr>
          <w:rFonts w:ascii="Arial" w:hAnsi="Arial" w:cs="Arial"/>
          <w:sz w:val="22"/>
          <w:szCs w:val="22"/>
        </w:rPr>
      </w:pPr>
      <w:r w:rsidRPr="00361C78">
        <w:rPr>
          <w:rFonts w:ascii="Arial" w:hAnsi="Arial" w:cs="Arial"/>
          <w:b/>
          <w:bCs/>
          <w:sz w:val="22"/>
          <w:szCs w:val="22"/>
        </w:rPr>
        <w:t>Θέμα:</w:t>
      </w:r>
      <w:r w:rsidRPr="00361C78">
        <w:rPr>
          <w:rFonts w:ascii="Arial" w:hAnsi="Arial" w:cs="Arial"/>
          <w:sz w:val="22"/>
          <w:szCs w:val="22"/>
        </w:rPr>
        <w:t xml:space="preserve"> Συμμετοχή στο </w:t>
      </w:r>
      <w:r w:rsidR="00B02445" w:rsidRPr="00361C78">
        <w:rPr>
          <w:rFonts w:ascii="Arial" w:hAnsi="Arial" w:cs="Arial"/>
          <w:sz w:val="22"/>
          <w:szCs w:val="22"/>
        </w:rPr>
        <w:t>πρόγραμμα «Τηγανοκίν</w:t>
      </w:r>
      <w:r w:rsidR="00527569" w:rsidRPr="00361C78">
        <w:rPr>
          <w:rFonts w:ascii="Arial" w:hAnsi="Arial" w:cs="Arial"/>
          <w:sz w:val="22"/>
          <w:szCs w:val="22"/>
        </w:rPr>
        <w:t>η</w:t>
      </w:r>
      <w:r w:rsidR="00B02445" w:rsidRPr="00361C78">
        <w:rPr>
          <w:rFonts w:ascii="Arial" w:hAnsi="Arial" w:cs="Arial"/>
          <w:sz w:val="22"/>
          <w:szCs w:val="22"/>
        </w:rPr>
        <w:t>ση»-Συλλογή χρησιμοποιημένου τηγανελαίου</w:t>
      </w:r>
    </w:p>
    <w:p w14:paraId="6C974AC6" w14:textId="471CA3BA" w:rsidR="00966250" w:rsidRPr="00361C78" w:rsidRDefault="00F719D2" w:rsidP="00361C78">
      <w:pPr>
        <w:spacing w:line="336" w:lineRule="auto"/>
        <w:ind w:right="-82"/>
        <w:jc w:val="both"/>
        <w:rPr>
          <w:rFonts w:ascii="Arial" w:hAnsi="Arial" w:cs="Arial"/>
          <w:sz w:val="22"/>
          <w:szCs w:val="22"/>
        </w:rPr>
      </w:pPr>
      <w:r w:rsidRPr="00361C78">
        <w:rPr>
          <w:rFonts w:ascii="Arial" w:hAnsi="Arial" w:cs="Arial"/>
          <w:sz w:val="22"/>
          <w:szCs w:val="22"/>
          <w:lang w:val="el-CY"/>
        </w:rPr>
        <w:t>Αγαπητοί γονείς</w:t>
      </w:r>
      <w:r w:rsidR="00966250" w:rsidRPr="00361C78">
        <w:rPr>
          <w:rFonts w:ascii="Arial" w:hAnsi="Arial" w:cs="Arial"/>
          <w:sz w:val="22"/>
          <w:szCs w:val="22"/>
        </w:rPr>
        <w:t xml:space="preserve">, </w:t>
      </w:r>
    </w:p>
    <w:p w14:paraId="45064C7F" w14:textId="67C6AD4B" w:rsidR="000E6934" w:rsidRPr="00361C78" w:rsidRDefault="00F719D2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Θα θέλαμε να σας υπενθυμίσουμε ότι το σχολείο μας συμμετέχει</w:t>
      </w:r>
      <w:r w:rsidR="00F036D4"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στο περιβαλλοντικό πρόγραμμα «Τηγανοκίνηση»</w:t>
      </w:r>
      <w:r w:rsidR="008B523E"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>.</w:t>
      </w:r>
    </w:p>
    <w:p w14:paraId="439B3372" w14:textId="6AE17968" w:rsidR="00F036D4" w:rsidRPr="00361C78" w:rsidRDefault="00F036D4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Σκοπός του προγράμματος είναι να μαζεύουμε το χρησιμοποιημένο τηγανέλαιο από σπίτια και επιχειρήσεις, ώστε να ανακυκλώνεται και να μετατρέπεται σε βιοκαύσιμο, βοηθώντας έτσι το περιβάλλον και τον πλανήτη μας. </w:t>
      </w:r>
    </w:p>
    <w:p w14:paraId="4CF3BF45" w14:textId="77777777" w:rsidR="000E6934" w:rsidRPr="00361C78" w:rsidRDefault="00F036D4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Για κάθε τόνο χρησιμοποιημένου λαδιού που συλλέγεται, το σχολείο μας λαμβάνει ένα μικρό χρηματικό ποσό, το οποίο χρησιμοποιούμε για περιβαλλοντικές δράσεις, εξοπλισμό </w:t>
      </w:r>
      <w:r w:rsidR="00321B2D"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>του σχολείου</w:t>
      </w: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και σχολικές δραστηριότητες</w:t>
      </w:r>
      <w:r w:rsidR="00321B2D"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σχετικές με την περιβαλλοντική εκπαίδευση.</w:t>
      </w:r>
    </w:p>
    <w:p w14:paraId="34116432" w14:textId="1B86B102" w:rsidR="00F036D4" w:rsidRPr="00361C78" w:rsidRDefault="00F036D4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>Έτσι, με τη δική σας βοήθεια, όχι μόνο προστατεύουμε τη φύση, αλλά βελτιώνουμε και το σχολείο μας!</w:t>
      </w:r>
    </w:p>
    <w:p w14:paraId="388A947D" w14:textId="77777777" w:rsidR="00F719D2" w:rsidRPr="0007747A" w:rsidRDefault="00F719D2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b/>
          <w:bCs/>
          <w:color w:val="4C94D8" w:themeColor="text2" w:themeTint="80"/>
          <w:kern w:val="0"/>
          <w:lang w:val="el-CY" w:eastAsia="el-GR"/>
          <w14:ligatures w14:val="none"/>
        </w:rPr>
      </w:pPr>
      <w:r w:rsidRPr="0007747A">
        <w:rPr>
          <w:rFonts w:ascii="Arial" w:eastAsia="Times New Roman" w:hAnsi="Arial" w:cs="Arial"/>
          <w:b/>
          <w:bCs/>
          <w:color w:val="4C94D8" w:themeColor="text2" w:themeTint="80"/>
          <w:kern w:val="0"/>
          <w:lang w:val="el-CY" w:eastAsia="el-GR"/>
          <w14:ligatures w14:val="none"/>
        </w:rPr>
        <w:t>Διαδικασία Παραλαβής:</w:t>
      </w:r>
    </w:p>
    <w:p w14:paraId="44C2C94D" w14:textId="77777777" w:rsidR="00F719D2" w:rsidRPr="00361C78" w:rsidRDefault="00F719D2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</w:pPr>
      <w:r w:rsidRPr="0007747A">
        <w:rPr>
          <w:rFonts w:ascii="Arial" w:eastAsia="Times New Roman" w:hAnsi="Arial" w:cs="Arial"/>
          <w:b/>
          <w:bCs/>
          <w:i/>
          <w:iCs/>
          <w:kern w:val="0"/>
          <w:sz w:val="22"/>
          <w:szCs w:val="22"/>
          <w:u w:val="single"/>
          <w:lang w:val="el-CY" w:eastAsia="el-GR"/>
          <w14:ligatures w14:val="none"/>
        </w:rPr>
        <w:t>Τι είδους λάδια μεταφέρουμε από το σπίτι στο σχολείο:</w:t>
      </w: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 xml:space="preserve"> Οποιαδήποτε φυτικά λάδια από το τηγάνισμα, το ψήσιμο στον φούρνο, τις σαλάτες, τις κονσέρβες κλπ.. </w:t>
      </w:r>
    </w:p>
    <w:p w14:paraId="7FB179BE" w14:textId="4B7FF658" w:rsidR="00F719D2" w:rsidRPr="00361C78" w:rsidRDefault="00F719D2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 xml:space="preserve">Αφού πρώτα κρυώσει το λάδι, το μεταγγίζουμε σε ένα οποιοδήποτε ανθεκτικό, άδειο, καθαρό δοχείο (π.χ. νερού, γάλακτος, λαδιού, κλπ.). </w:t>
      </w:r>
      <w:r w:rsidR="0007747A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 xml:space="preserve"> </w:t>
      </w: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Ιδιαίτερη προσοχή χρειάζεται στο λάδι από φούρνο και σαλάτα, ώστε να είναι όσο το δυνατόν απαλλαγμένο από νερά, άλλες σάλτσες και υπολείμματα φαγητού.</w:t>
      </w:r>
    </w:p>
    <w:p w14:paraId="4771CE4B" w14:textId="0F77FD03" w:rsidR="00F719D2" w:rsidRPr="00361C78" w:rsidRDefault="00F719D2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Μπορείτε</w:t>
      </w:r>
      <w:r w:rsidR="0007747A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, όποια μέρα σας βολεύει,</w:t>
      </w:r>
      <w:r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 xml:space="preserve"> να τοποθετείτε τα δοχεία έξω από τη σκυβαλαποθήκη που βρίσκεται </w:t>
      </w:r>
      <w:r w:rsidR="00361C78" w:rsidRPr="00361C78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στην πρόσοψη του σχολείου και φέρει το λογότυπο της τηγανοκίνησης.</w:t>
      </w:r>
    </w:p>
    <w:p w14:paraId="67A2D200" w14:textId="143A3BD7" w:rsidR="00F036D4" w:rsidRPr="00361C78" w:rsidRDefault="00F036D4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Σας ευχαριστούμε εκ των προτέρων για τη </w:t>
      </w:r>
      <w:r w:rsidR="0007747A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βοήθειά</w:t>
      </w: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σας και </w:t>
      </w:r>
      <w:r w:rsidR="0007747A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 xml:space="preserve">γνωρίζουμε ότι θα </w:t>
      </w: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είστε </w:t>
      </w:r>
      <w:r w:rsidR="0007747A">
        <w:rPr>
          <w:rFonts w:ascii="Arial" w:eastAsia="Times New Roman" w:hAnsi="Arial" w:cs="Arial"/>
          <w:kern w:val="0"/>
          <w:sz w:val="22"/>
          <w:szCs w:val="22"/>
          <w:lang w:val="el-CY" w:eastAsia="el-GR"/>
          <w14:ligatures w14:val="none"/>
        </w:rPr>
        <w:t>δίπλα</w:t>
      </w: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 xml:space="preserve"> μας σε αυτή την όμορφη προσπάθεια!</w:t>
      </w:r>
    </w:p>
    <w:p w14:paraId="31CFDDF3" w14:textId="1916629A" w:rsidR="00D31D61" w:rsidRPr="00361C78" w:rsidRDefault="006905A3" w:rsidP="00361C78">
      <w:pPr>
        <w:spacing w:before="100" w:beforeAutospacing="1" w:after="100" w:afterAutospacing="1" w:line="336" w:lineRule="auto"/>
        <w:jc w:val="both"/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</w:pPr>
      <w:r w:rsidRPr="00361C78">
        <w:rPr>
          <w:rFonts w:ascii="Arial" w:eastAsia="Times New Roman" w:hAnsi="Arial" w:cs="Arial"/>
          <w:kern w:val="0"/>
          <w:sz w:val="22"/>
          <w:szCs w:val="22"/>
          <w:lang w:eastAsia="el-GR"/>
          <w14:ligatures w14:val="none"/>
        </w:rPr>
        <w:t>Το ΚΜΣ του σχολείου</w:t>
      </w:r>
    </w:p>
    <w:sectPr w:rsidR="00D31D61" w:rsidRPr="00361C78" w:rsidSect="000E6934">
      <w:pgSz w:w="11906" w:h="16838"/>
      <w:pgMar w:top="1134" w:right="1304" w:bottom="130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DC3"/>
    <w:multiLevelType w:val="hybridMultilevel"/>
    <w:tmpl w:val="7FA8E28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AA39EB"/>
    <w:multiLevelType w:val="hybridMultilevel"/>
    <w:tmpl w:val="7E0AE02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727342">
    <w:abstractNumId w:val="0"/>
  </w:num>
  <w:num w:numId="2" w16cid:durableId="260459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6D4"/>
    <w:rsid w:val="000450AF"/>
    <w:rsid w:val="0007747A"/>
    <w:rsid w:val="000A57A7"/>
    <w:rsid w:val="000E6934"/>
    <w:rsid w:val="001A00E3"/>
    <w:rsid w:val="001E47C4"/>
    <w:rsid w:val="00263A4D"/>
    <w:rsid w:val="00321B2D"/>
    <w:rsid w:val="00361C78"/>
    <w:rsid w:val="00385A67"/>
    <w:rsid w:val="00406267"/>
    <w:rsid w:val="00527569"/>
    <w:rsid w:val="00626D4E"/>
    <w:rsid w:val="00631EE5"/>
    <w:rsid w:val="006905A3"/>
    <w:rsid w:val="00690755"/>
    <w:rsid w:val="006F05B4"/>
    <w:rsid w:val="0079738B"/>
    <w:rsid w:val="008B523E"/>
    <w:rsid w:val="00966250"/>
    <w:rsid w:val="00A42F3A"/>
    <w:rsid w:val="00B02445"/>
    <w:rsid w:val="00BC6FF6"/>
    <w:rsid w:val="00CD07CE"/>
    <w:rsid w:val="00CE4556"/>
    <w:rsid w:val="00D31D61"/>
    <w:rsid w:val="00DC0EC3"/>
    <w:rsid w:val="00DC7AC1"/>
    <w:rsid w:val="00F036D4"/>
    <w:rsid w:val="00F719D2"/>
    <w:rsid w:val="00FC618E"/>
    <w:rsid w:val="00FD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B91F4"/>
  <w15:chartTrackingRefBased/>
  <w15:docId w15:val="{83289277-5E4F-41C8-A553-995DC58F6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36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6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6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6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6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6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6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6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6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6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6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6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6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6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6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6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6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6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6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6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6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6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6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6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6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6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6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6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6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B523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52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21C1A2BCB3A44CB061C57D167C167B" ma:contentTypeVersion="20" ma:contentTypeDescription="Create a new document." ma:contentTypeScope="" ma:versionID="a7dc2808e460ba4dd2f3eed66cc1d723">
  <xsd:schema xmlns:xsd="http://www.w3.org/2001/XMLSchema" xmlns:xs="http://www.w3.org/2001/XMLSchema" xmlns:p="http://schemas.microsoft.com/office/2006/metadata/properties" xmlns:ns1="http://schemas.microsoft.com/sharepoint/v3" xmlns:ns3="dd6ad163-8c3c-4529-b686-535d9562c5ac" xmlns:ns4="53d68eba-e725-4c37-a3ac-804bc298bbc8" targetNamespace="http://schemas.microsoft.com/office/2006/metadata/properties" ma:root="true" ma:fieldsID="233b51e8cc9d4d7adc8c55ec532c1572" ns1:_="" ns3:_="" ns4:_="">
    <xsd:import namespace="http://schemas.microsoft.com/sharepoint/v3"/>
    <xsd:import namespace="dd6ad163-8c3c-4529-b686-535d9562c5ac"/>
    <xsd:import namespace="53d68eba-e725-4c37-a3ac-804bc298bb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3:MediaServiceLocation" minOccurs="0"/>
                <xsd:element ref="ns1:_ip_UnifiedCompliancePolicyUIAction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6ad163-8c3c-4529-b686-535d9562c5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7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d68eba-e725-4c37-a3ac-804bc298bbc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dd6ad163-8c3c-4529-b686-535d9562c5ac" xsi:nil="true"/>
  </documentManagement>
</p:properties>
</file>

<file path=customXml/itemProps1.xml><?xml version="1.0" encoding="utf-8"?>
<ds:datastoreItem xmlns:ds="http://schemas.openxmlformats.org/officeDocument/2006/customXml" ds:itemID="{D912A1FC-E01A-419A-BA1B-DFE9E50AA3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d6ad163-8c3c-4529-b686-535d9562c5ac"/>
    <ds:schemaRef ds:uri="53d68eba-e725-4c37-a3ac-804bc298bb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3E7FC6-C5EC-46F2-B5E8-FC188521EF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FE9029-655A-4001-A7D6-1833D1CAE3A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d6ad163-8c3c-4529-b686-535d9562c5a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Ελένη Τουβαννά</dc:creator>
  <cp:keywords/>
  <dc:description/>
  <cp:lastModifiedBy>Ministry of Education Sport and Youth</cp:lastModifiedBy>
  <cp:revision>9</cp:revision>
  <cp:lastPrinted>2025-11-12T05:38:00Z</cp:lastPrinted>
  <dcterms:created xsi:type="dcterms:W3CDTF">2025-11-07T08:07:00Z</dcterms:created>
  <dcterms:modified xsi:type="dcterms:W3CDTF">2025-11-12T08:31:00Z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0x0101006521C1A2BCB3A44CB061C57D167C167B</vt:lpwstr>
  </property>
</Properties>
</file>